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FDF" w:rsidRDefault="001A6FDF" w:rsidP="001A6FDF">
      <w:pPr>
        <w:jc w:val="center"/>
        <w:rPr>
          <w:rFonts w:ascii="Times New Roman" w:hAnsi="Times New Roman" w:cs="Times New Roman"/>
          <w:sz w:val="96"/>
          <w:lang w:val="ru-RU"/>
        </w:rPr>
      </w:pPr>
    </w:p>
    <w:p w:rsidR="001A6FDF" w:rsidRDefault="001A6FDF" w:rsidP="001A6FDF">
      <w:pPr>
        <w:jc w:val="center"/>
        <w:rPr>
          <w:rFonts w:ascii="Times New Roman" w:hAnsi="Times New Roman" w:cs="Times New Roman"/>
          <w:sz w:val="96"/>
          <w:lang w:val="ru-RU"/>
        </w:rPr>
      </w:pPr>
    </w:p>
    <w:p w:rsidR="001A6FDF" w:rsidRDefault="001A6FDF" w:rsidP="001A6FDF">
      <w:pPr>
        <w:jc w:val="center"/>
        <w:rPr>
          <w:rFonts w:ascii="Times New Roman" w:eastAsia="Times New Roman" w:hAnsi="Times New Roman" w:cs="Times New Roman"/>
          <w:sz w:val="96"/>
          <w:lang w:val="ru-RU"/>
        </w:rPr>
      </w:pPr>
      <w:r>
        <w:rPr>
          <w:rFonts w:ascii="Times New Roman" w:hAnsi="Times New Roman" w:cs="Times New Roman"/>
          <w:sz w:val="96"/>
          <w:lang w:val="ru-RU"/>
        </w:rPr>
        <w:t>Рабочая программа</w:t>
      </w:r>
    </w:p>
    <w:p w:rsidR="001A6FDF" w:rsidRDefault="001A6FDF" w:rsidP="001A6FDF">
      <w:pPr>
        <w:jc w:val="center"/>
        <w:rPr>
          <w:rFonts w:ascii="Times New Roman" w:hAnsi="Times New Roman" w:cs="Times New Roman"/>
          <w:sz w:val="96"/>
          <w:lang w:val="ru-RU"/>
        </w:rPr>
      </w:pPr>
      <w:r>
        <w:rPr>
          <w:rFonts w:ascii="Times New Roman" w:hAnsi="Times New Roman" w:cs="Times New Roman"/>
          <w:sz w:val="96"/>
          <w:lang w:val="ru-RU"/>
        </w:rPr>
        <w:t>по физической культуре</w:t>
      </w:r>
    </w:p>
    <w:p w:rsidR="001A6FDF" w:rsidRDefault="000C54B7" w:rsidP="001A6FDF">
      <w:pPr>
        <w:jc w:val="center"/>
        <w:rPr>
          <w:rFonts w:ascii="Times New Roman" w:hAnsi="Times New Roman" w:cs="Times New Roman"/>
          <w:sz w:val="40"/>
          <w:lang w:val="ru-RU"/>
        </w:rPr>
      </w:pPr>
      <w:r>
        <w:rPr>
          <w:rFonts w:ascii="Times New Roman" w:hAnsi="Times New Roman" w:cs="Times New Roman"/>
          <w:sz w:val="40"/>
          <w:lang w:val="ru-RU"/>
        </w:rPr>
        <w:t>Матвеев</w:t>
      </w:r>
      <w:bookmarkStart w:id="0" w:name="_GoBack"/>
      <w:bookmarkEnd w:id="0"/>
      <w:r w:rsidR="001A6FDF">
        <w:rPr>
          <w:rFonts w:ascii="Times New Roman" w:hAnsi="Times New Roman" w:cs="Times New Roman"/>
          <w:sz w:val="40"/>
          <w:lang w:val="ru-RU"/>
        </w:rPr>
        <w:t>. «Физическая культура», 4 класс.</w:t>
      </w:r>
      <w:r w:rsidR="001A6FDF" w:rsidRPr="001A6FDF">
        <w:rPr>
          <w:rFonts w:ascii="Times New Roman" w:hAnsi="Times New Roman" w:cs="Times New Roman"/>
          <w:sz w:val="40"/>
          <w:lang w:val="ru-RU"/>
        </w:rPr>
        <w:t xml:space="preserve"> </w:t>
      </w:r>
      <w:r w:rsidR="001A6FDF">
        <w:rPr>
          <w:rFonts w:ascii="Times New Roman" w:hAnsi="Times New Roman" w:cs="Times New Roman"/>
          <w:sz w:val="40"/>
          <w:lang w:val="ru-RU"/>
        </w:rPr>
        <w:t>Учебник для общеобразовательных учреждений</w:t>
      </w:r>
    </w:p>
    <w:p w:rsidR="001A6FDF" w:rsidRDefault="001A6FDF" w:rsidP="001A6FDF">
      <w:pPr>
        <w:jc w:val="center"/>
        <w:rPr>
          <w:rFonts w:ascii="Times New Roman" w:hAnsi="Times New Roman" w:cs="Times New Roman"/>
          <w:sz w:val="40"/>
          <w:lang w:val="ru-RU"/>
        </w:rPr>
      </w:pPr>
    </w:p>
    <w:p w:rsidR="001A6FDF" w:rsidRDefault="001A6FDF" w:rsidP="001A6FDF">
      <w:pPr>
        <w:rPr>
          <w:rFonts w:ascii="Times New Roman" w:hAnsi="Times New Roman" w:cs="Times New Roman"/>
          <w:sz w:val="40"/>
          <w:lang w:val="ru-RU"/>
        </w:rPr>
      </w:pPr>
    </w:p>
    <w:p w:rsidR="001A6FDF" w:rsidRDefault="001A6FDF" w:rsidP="001A6FDF">
      <w:pPr>
        <w:rPr>
          <w:rFonts w:ascii="Times New Roman" w:hAnsi="Times New Roman" w:cs="Times New Roman"/>
          <w:sz w:val="40"/>
          <w:lang w:val="ru-RU"/>
        </w:rPr>
      </w:pPr>
    </w:p>
    <w:p w:rsidR="001A6FDF" w:rsidRDefault="001A6FDF" w:rsidP="001A6FDF">
      <w:pPr>
        <w:rPr>
          <w:rFonts w:ascii="Times New Roman" w:hAnsi="Times New Roman" w:cs="Times New Roman"/>
          <w:sz w:val="40"/>
          <w:lang w:val="ru-RU"/>
        </w:rPr>
      </w:pPr>
    </w:p>
    <w:p w:rsidR="001A6FDF" w:rsidRDefault="001A6FDF" w:rsidP="001A6FDF">
      <w:pPr>
        <w:rPr>
          <w:rFonts w:ascii="Times New Roman" w:hAnsi="Times New Roman" w:cs="Times New Roman"/>
          <w:sz w:val="40"/>
          <w:lang w:val="ru-RU"/>
        </w:rPr>
      </w:pPr>
      <w:r>
        <w:rPr>
          <w:rFonts w:ascii="Times New Roman" w:hAnsi="Times New Roman" w:cs="Times New Roman"/>
          <w:sz w:val="40"/>
          <w:lang w:val="ru-RU"/>
        </w:rPr>
        <w:t>Количество часов в неделю: 2 часа.</w:t>
      </w:r>
    </w:p>
    <w:p w:rsidR="001A6FDF" w:rsidRDefault="001A6FDF" w:rsidP="001A6FDF">
      <w:pPr>
        <w:rPr>
          <w:rFonts w:ascii="Times New Roman" w:hAnsi="Times New Roman" w:cs="Times New Roman"/>
          <w:sz w:val="40"/>
          <w:lang w:val="ru-RU"/>
        </w:rPr>
      </w:pPr>
      <w:r>
        <w:rPr>
          <w:rFonts w:ascii="Times New Roman" w:hAnsi="Times New Roman" w:cs="Times New Roman"/>
          <w:sz w:val="40"/>
          <w:lang w:val="ru-RU"/>
        </w:rPr>
        <w:t>Количество часов в год: 68 часов.</w:t>
      </w:r>
    </w:p>
    <w:p w:rsidR="001A6FDF" w:rsidRDefault="001A6FDF" w:rsidP="001A6FDF">
      <w:pPr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FDF" w:rsidRDefault="001A6FDF" w:rsidP="001A6FDF">
      <w:pPr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FDF" w:rsidRDefault="001A6FDF" w:rsidP="001A6FDF">
      <w:pPr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FDF" w:rsidRDefault="001A6FDF" w:rsidP="001A6FDF">
      <w:pPr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FDF" w:rsidRDefault="001A6FDF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FDF" w:rsidRDefault="001A6FDF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806D0" w:rsidRPr="00F9540E" w:rsidRDefault="000806D0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806D0" w:rsidRPr="00F9540E" w:rsidRDefault="000806D0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0806D0" w:rsidRPr="00F9540E" w:rsidRDefault="000806D0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0806D0" w:rsidRPr="00F9540E" w:rsidRDefault="000806D0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B44973" w:rsidRPr="00F9540E" w:rsidRDefault="000806D0" w:rsidP="00F9540E">
      <w:pPr>
        <w:autoSpaceDE w:val="0"/>
        <w:autoSpaceDN w:val="0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</w:t>
      </w:r>
      <w:r w:rsidR="00B44973"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Программа обеспечивает «сформированность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B44973" w:rsidRPr="00F9540E" w:rsidRDefault="00B44973" w:rsidP="00F9540E">
      <w:pPr>
        <w:autoSpaceDE w:val="0"/>
        <w:autoSpaceDN w:val="0"/>
        <w:spacing w:after="0" w:line="220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B44973" w:rsidRPr="00F9540E" w:rsidRDefault="00B44973" w:rsidP="00F9540E">
      <w:pPr>
        <w:autoSpaceDE w:val="0"/>
        <w:autoSpaceDN w:val="0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межпредметных и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B44973" w:rsidRPr="00F9540E" w:rsidRDefault="00B44973" w:rsidP="00F9540E">
      <w:pPr>
        <w:autoSpaceDE w:val="0"/>
        <w:autoSpaceDN w:val="0"/>
        <w:spacing w:after="0" w:line="285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КУРСА «ФИЗИЧЕСКАЯ КУЛЬТУРА»</w:t>
      </w:r>
    </w:p>
    <w:p w:rsidR="00B44973" w:rsidRPr="00F9540E" w:rsidRDefault="00B44973" w:rsidP="00F9540E">
      <w:pPr>
        <w:autoSpaceDE w:val="0"/>
        <w:autoSpaceDN w:val="0"/>
        <w:spacing w:after="0" w:line="285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предмета«Физическая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культура» является физическое воспитание граждан России. Учебный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предмет«Физическая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  <w:r w:rsidR="00F9540E"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85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Программа обеспечивает создание условий для высокого качества преподавания учебного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предмета«Физическая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 сохранение населения, здоровье и благополучие людей;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б) создание возможностей для самореализации и развития талантов.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Ценностные ориентиры содержания программы направлены на воспитание творческих,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Содержание программы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  <w:r w:rsidR="00F9540E"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ФГОС НОО содержание программы учебного предмета «Физическая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культура»состоит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 следующих компонентов: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знания о физической культуре (информационный компонент деятельности);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способы физкультурной деятельности (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компонент деятельности);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85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Концепция программы основана на следующих принципах: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 систематичности и последовательности.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качеств младших школьников с учётом их сенситивного периода развития: гибкости, координации, быстроты.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Принципы непрерывности и цикличности.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 возрастной адекватности направлений физического воспитания.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 наглядности.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Наглядность обучения и воспитания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 доступности и индивидуализации.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 осознанности и активности.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  <w:r w:rsidR="00F9540E"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дозированности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объёма и интенсивности выполнения упражнений в соответствии с возможностями.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 динамичности.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Принцип вариативности.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основе программы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метапредметных и личностных.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«ФИЗИЧЕСКАЯ КУЛЬТУРА»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человека; овладение умениями организовывать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здоровьесберегающую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жизнедеятельность (распорядок дня, утренняя гимнастика, гимнастические</w:t>
      </w:r>
      <w:r w:rsidR="00F9540E"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физическое воспитание, формирование здоровья и здорового образа жизни.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Наряду с этим программа обеспечивает: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преемственность основных образовательных программ дошкольного, начального общего и основного общего образования;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государственные гарантии качества начального общего образования, личностного развития обучающихся;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Универсальными компетенциями учащихся на этапе начального образования по программе являются:</w:t>
      </w:r>
    </w:p>
    <w:p w:rsidR="00B44973" w:rsidRPr="00F9540E" w:rsidRDefault="00B44973" w:rsidP="00F9540E">
      <w:pPr>
        <w:autoSpaceDE w:val="0"/>
        <w:autoSpaceDN w:val="0"/>
        <w:spacing w:after="0" w:line="273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Место учебного предмета «Физическая культура» в учебном плане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предмета «Физическая культура» в 4 классе, составляет 102 часа.</w:t>
      </w:r>
    </w:p>
    <w:p w:rsidR="00B44973" w:rsidRPr="00F9540E" w:rsidRDefault="00B44973" w:rsidP="00F9540E">
      <w:pPr>
        <w:autoSpaceDE w:val="0"/>
        <w:autoSpaceDN w:val="0"/>
        <w:spacing w:after="0" w:line="220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Способы демонстрации результатов освоения программы.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Спортивно-</w:t>
      </w:r>
      <w:proofErr w:type="spellStart"/>
      <w:r w:rsidRPr="00F954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оздоровительнаядеятельность</w:t>
      </w:r>
      <w:proofErr w:type="spellEnd"/>
      <w:r w:rsidRPr="00F954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рук; упражнение</w:t>
      </w:r>
      <w:r w:rsidR="00A30F7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«волна» вперёд, назад; упражнение для укрепления мышц спины и увеличения эластичности мышц туловища.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акробатических упражнений: мост из положения стоя и поднятие из моста; шпагаты: поперечный или продольный; стойка на руках; колесо.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Выполнение заданий в ролевых, туристических, спортивных играх.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строевого шага и походного шага. Шеренги, перестроения и движение в шеренгах.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Повороты на месте и в движении.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техникой выполнения групповых гимнастических и спортивных упражнений. Демонстрация результатов освоения программы.</w:t>
      </w:r>
    </w:p>
    <w:p w:rsidR="00B44973" w:rsidRPr="00F9540E" w:rsidRDefault="00B44973" w:rsidP="00F9540E">
      <w:pPr>
        <w:autoSpaceDE w:val="0"/>
        <w:autoSpaceDN w:val="0"/>
        <w:spacing w:after="0" w:line="220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F9540E" w:rsidRDefault="00B44973" w:rsidP="00F9540E">
      <w:pPr>
        <w:tabs>
          <w:tab w:val="left" w:pos="180"/>
        </w:tabs>
        <w:autoSpaceDE w:val="0"/>
        <w:autoSpaceDN w:val="0"/>
        <w:spacing w:after="0" w:line="28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воспитание:</w:t>
      </w:r>
    </w:p>
    <w:p w:rsidR="00B44973" w:rsidRPr="00F9540E" w:rsidRDefault="00B44973" w:rsidP="00F9540E">
      <w:pPr>
        <w:autoSpaceDE w:val="0"/>
        <w:autoSpaceDN w:val="0"/>
        <w:spacing w:after="0" w:line="285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Формирование культуры здоровья:</w:t>
      </w:r>
    </w:p>
    <w:p w:rsidR="00B44973" w:rsidRPr="00F9540E" w:rsidRDefault="00B44973" w:rsidP="00F9540E">
      <w:pPr>
        <w:autoSpaceDE w:val="0"/>
        <w:autoSpaceDN w:val="0"/>
        <w:spacing w:after="0" w:line="220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экологическое мышление, умение руководствоваться им в познавательной, коммуникативной и социальной практике.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B44973" w:rsidRPr="00F9540E" w:rsidRDefault="00B44973" w:rsidP="00F9540E">
      <w:pPr>
        <w:autoSpaceDE w:val="0"/>
        <w:autoSpaceDN w:val="0"/>
        <w:spacing w:after="0" w:line="2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954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отражающие методы познания окружающего мира: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моделировать правила безопасного поведения при освоении физических упражнений, плавании;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устанавливать связь между физическими упражнениями и их влиянием на развитие физических качеств;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описывать влияние физической культуры на здоровье и эмоциональное благополучие человека;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конструктивно разрешать конфликты посредством учёта интересов сторон и сотрудничества.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отражающие способности обучающегося</w:t>
      </w:r>
      <w:r w:rsid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предусматривать возникновение возможных ситуаций, опасных для здоровья и жизни;</w:t>
      </w:r>
    </w:p>
    <w:p w:rsidR="00B44973" w:rsidRPr="00F9540E" w:rsidRDefault="00B44973" w:rsidP="00F9540E">
      <w:pPr>
        <w:autoSpaceDE w:val="0"/>
        <w:autoSpaceDN w:val="0"/>
        <w:spacing w:after="0" w:line="273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44973" w:rsidRPr="00F9540E" w:rsidRDefault="00B44973" w:rsidP="00F9540E">
      <w:pPr>
        <w:tabs>
          <w:tab w:val="left" w:pos="180"/>
        </w:tabs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1) Знания о физической культуре: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определять и кратко характеризовать физическую культуру, её роль в общей культуре человека; 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пересказыватьтексты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истории физической культуры, олимпизма; понимать и раскрывать связь физической культуры с трудовой и военной деятельностью;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понимать и перечислять физические упражнения в классификации по преимущественной целевой направленности;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формулировать основные задачи физической культуры; объяснять отличия задач физической культуры от задач спорта;</w:t>
      </w:r>
    </w:p>
    <w:p w:rsidR="00B44973" w:rsidRPr="00F9540E" w:rsidRDefault="00B44973" w:rsidP="00F9540E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знать строевые команды;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определять ситуации, требующие применения правил предупреждения травматизма;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определять состав спортивной одежды в зависимости от погодных условий и условий занятий;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гимнастические упражнения по воздействию на развитие физических качеств</w:t>
      </w:r>
      <w:r w:rsidR="00F3067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(сила, быстрота, координация, гибкость).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2) Способы физкультурной деятельности: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измерять показатели развития физических качеств и способностей по методикам программы (гибкость, координационно-скоростные способности);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объяснять технику разученных гимнастических упражнений и специальных физических упражнений по виду спорта (по выбору);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общаться и взаимодействовать в игровой деятельности;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т.д.;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составлять, организовывать и проводить подвижные игры с элементами соревновательной деятельности.</w:t>
      </w:r>
    </w:p>
    <w:p w:rsidR="00F30674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3) Физическое совершенствование 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B44973" w:rsidRPr="00F9540E" w:rsidRDefault="00B44973" w:rsidP="00F9540E">
      <w:pPr>
        <w:autoSpaceDE w:val="0"/>
        <w:autoSpaceDN w:val="0"/>
        <w:spacing w:after="0" w:line="26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навыки по самостоятельному выполнению гимнастических упражнений при различных видах разминки: общей, партерной, разминки у опоры — в целях обеспечения нагрузки на группы мышц в различных положениях (в движении, лёжа, сидя, стоя);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принимать на себя ответственность за результаты эффективного развития собственных физических качеств.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деятельность: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и показывать универсальные умения при выполнении организующих упражнений;</w:t>
      </w:r>
    </w:p>
    <w:p w:rsidR="00B44973" w:rsidRPr="00F9540E" w:rsidRDefault="00B44973" w:rsidP="00F9540E">
      <w:pPr>
        <w:autoSpaceDE w:val="0"/>
        <w:autoSpaceDN w:val="0"/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технику выполнения спортивных упражнений;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универсальные умения по взаимодействию в парах и группах при разучивании специальных физических упражнений;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B44973" w:rsidRPr="00F9540E" w:rsidRDefault="00B44973" w:rsidP="00F9540E">
      <w:pPr>
        <w:autoSpaceDE w:val="0"/>
        <w:autoSpaceDN w:val="0"/>
        <w:spacing w:after="0" w:line="26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характерные ошибки при выполнении гимнастических упражнений и техники плавания;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различать, выполнять и озвучивать строевые команды;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универсальные умения по взаимодействию в группах при разучивании и выполнении физических упражнений;</w:t>
      </w:r>
      <w:r w:rsidR="00F3067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и демонстрировать технику различных стилей плавания (на выбор), выполнять плавание на скорость;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описывать и демонстрировать правила соревновательной деятельности по виду спорта (на выбор);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соблюдать правила техники безопасности при занятиях физической культурой и спортом;—  демонстрировать технику удержания гимнастических предметов (мяч, скакалка) при передаче, броске, ловле, вращении, перекатах;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демонстрировать технику выполнения равновесий, поворотов, прыжков толчком с одной ноги (попеременно), на месте и с разбега;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технику выполнения акробатических упражнений (кувырок, колесо, шпагат/</w:t>
      </w:r>
      <w:proofErr w:type="spellStart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полушпагат</w:t>
      </w:r>
      <w:proofErr w:type="spellEnd"/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мост из различных положений по выбору, стойка на руках);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технику танцевальных шагов, выполняемых индивидуально, парами, в группах;</w:t>
      </w:r>
      <w:r w:rsidR="00A30F7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моделировать комплексы упражнений общей гимнастики по видам разминки (общая, партерная, у опоры);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F30674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универсальные умения управлять эмоциями в процессе учебной и игровой деятельности;</w:t>
      </w:r>
    </w:p>
    <w:p w:rsidR="00B44973" w:rsidRPr="00F9540E" w:rsidRDefault="00B44973" w:rsidP="00F9540E">
      <w:pPr>
        <w:autoSpaceDE w:val="0"/>
        <w:autoSpaceDN w:val="0"/>
        <w:spacing w:after="0" w:line="369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40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осваивать технические действия из спортивных игр.</w:t>
      </w:r>
    </w:p>
    <w:p w:rsidR="00B44973" w:rsidRPr="00B44973" w:rsidRDefault="00B44973" w:rsidP="00B44973">
      <w:pPr>
        <w:autoSpaceDE w:val="0"/>
        <w:autoSpaceDN w:val="0"/>
        <w:spacing w:after="64" w:line="220" w:lineRule="exact"/>
        <w:rPr>
          <w:lang w:val="ru-RU"/>
        </w:rPr>
      </w:pPr>
    </w:p>
    <w:p w:rsidR="00B44973" w:rsidRDefault="00B44973" w:rsidP="00B44973">
      <w:pPr>
        <w:autoSpaceDE w:val="0"/>
        <w:autoSpaceDN w:val="0"/>
        <w:spacing w:after="258" w:line="232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948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413"/>
        <w:gridCol w:w="992"/>
        <w:gridCol w:w="3686"/>
      </w:tblGrid>
      <w:tr w:rsidR="00B44973" w:rsidTr="00F9540E">
        <w:trPr>
          <w:trHeight w:val="9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B44973" w:rsidRPr="000C54B7" w:rsidTr="00F9540E">
        <w:trPr>
          <w:trHeight w:val="348"/>
        </w:trPr>
        <w:tc>
          <w:tcPr>
            <w:tcW w:w="9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1.</w:t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Знания о физической культуре</w:t>
            </w:r>
          </w:p>
        </w:tc>
      </w:tr>
      <w:tr w:rsidR="00B44973" w:rsidRPr="00B44973" w:rsidTr="00F30674">
        <w:trPr>
          <w:trHeight w:hRule="exact" w:val="1532"/>
        </w:trPr>
        <w:tc>
          <w:tcPr>
            <w:tcW w:w="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Характеристика физической культуры, ее роль в общей культуре человека. Спорт, задачи и результаты спортивной подготовки. Важные навыки жизнедеятельности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0C54B7" w:rsidTr="00F30674">
        <w:trPr>
          <w:trHeight w:hRule="exact" w:val="2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Туристическая деятельность. Разновидности туристической деятельности. Туристические упражнения и роль туристической деятельности в ориентировании на местности и  жизнеобеспечении в трудных ситуациях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F306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musabiqe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az</w:t>
            </w:r>
            <w:proofErr w:type="spellEnd"/>
          </w:p>
        </w:tc>
      </w:tr>
      <w:tr w:rsidR="00B44973" w:rsidRPr="00B44973" w:rsidTr="00F30674">
        <w:trPr>
          <w:trHeight w:hRule="exact" w:val="12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Строевые команды. Строевые упражнения. Правила предупреждения травматизма на уроке «Физическая культура»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Tr="00F9540E">
        <w:trPr>
          <w:trHeight w:hRule="exact" w:val="348"/>
        </w:trPr>
        <w:tc>
          <w:tcPr>
            <w:tcW w:w="4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4973" w:rsidRPr="00F30674" w:rsidRDefault="00B44973" w:rsidP="00F306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973" w:rsidTr="00F9540E">
        <w:trPr>
          <w:trHeight w:val="350"/>
        </w:trPr>
        <w:tc>
          <w:tcPr>
            <w:tcW w:w="9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2.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Способы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физкультурной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B44973" w:rsidRPr="00B44973" w:rsidTr="00F30674">
        <w:trPr>
          <w:trHeight w:hRule="exact" w:val="11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здоровьеформирующими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17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Методы проектной деятельности для гармоничного физического, интеллектуального, эстетического развития на основе исследований данных дневника наблюдений за своим физическим развитием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9540E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Показатели развития физических качеств и способностей и методики определения динамики их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64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Моделирование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комплексов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упражнений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9540E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Туристический поход, составление маршрута, ориентирование на местности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Tr="00F9540E">
        <w:trPr>
          <w:trHeight w:hRule="exact" w:val="348"/>
        </w:trPr>
        <w:tc>
          <w:tcPr>
            <w:tcW w:w="4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4973" w:rsidRPr="00F30674" w:rsidRDefault="00B44973" w:rsidP="00F306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973" w:rsidTr="00F9540E">
        <w:trPr>
          <w:trHeight w:val="328"/>
        </w:trPr>
        <w:tc>
          <w:tcPr>
            <w:tcW w:w="9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3.</w:t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Физкультурно-оздоровительная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B44973" w:rsidRPr="00B44973" w:rsidTr="00F30674">
        <w:trPr>
          <w:trHeight w:hRule="exact" w:val="35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0674" w:rsidRDefault="00B44973" w:rsidP="00F30674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Овладение техникой выполнения специальных комплексов упражнений основной гимнастики:</w:t>
            </w:r>
            <w:r w:rsidRPr="00F306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— для укрепления отдельных мышечных групп;</w:t>
            </w:r>
            <w:r w:rsidRPr="00F306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— учитывающих особенности режима работы мышц;</w:t>
            </w:r>
          </w:p>
          <w:p w:rsidR="00B44973" w:rsidRPr="00F30674" w:rsidRDefault="00B44973" w:rsidP="00F30674">
            <w:pPr>
              <w:autoSpaceDE w:val="0"/>
              <w:autoSpaceDN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— для развития гибкости позвоночника, подвижности тазобедренных, коленных и голеностопных суставов, эластичности мышц ног и координационно-скоростных способностей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1576"/>
        </w:trPr>
        <w:tc>
          <w:tcPr>
            <w:tcW w:w="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выполнения перемещений различными способами передвижений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5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Игры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игровые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Tr="00F9540E">
        <w:trPr>
          <w:trHeight w:hRule="exact" w:val="348"/>
        </w:trPr>
        <w:tc>
          <w:tcPr>
            <w:tcW w:w="4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4973" w:rsidRPr="00F30674" w:rsidRDefault="00B44973" w:rsidP="00F306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973" w:rsidTr="00F9540E">
        <w:trPr>
          <w:trHeight w:val="348"/>
        </w:trPr>
        <w:tc>
          <w:tcPr>
            <w:tcW w:w="9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4.</w:t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Спортивно-оздоровительная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B44973" w:rsidRPr="00B44973" w:rsidTr="00F30674">
        <w:trPr>
          <w:trHeight w:hRule="exact" w:val="8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9540E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13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156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18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35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4.6.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Игры и игровые задания, спортивные эстафеты, воспитательная, эстетическая их составляющие:</w:t>
            </w:r>
            <w:r w:rsidRPr="00F306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— воспитание патриотизма, любви к природе, интереса к окружающему миру, ответственности, формирование воли, выдержки,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взаимопощи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, решительности, смекалки, командной работы и т. д.;</w:t>
            </w:r>
            <w:r w:rsidRPr="00F306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— воспитание культуры движения, понимание эстетической привлекательности, музыкальности, творчества и т.д.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RPr="00B44973" w:rsidTr="00F30674">
        <w:trPr>
          <w:trHeight w:hRule="exact" w:val="7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4.7.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http://pedsovet.su </w:t>
            </w:r>
            <w:r w:rsidRPr="00F306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http://musabiqe.edu.az</w:t>
            </w:r>
          </w:p>
        </w:tc>
      </w:tr>
      <w:tr w:rsidR="00B44973" w:rsidTr="00F9540E">
        <w:trPr>
          <w:trHeight w:hRule="exact" w:val="348"/>
        </w:trPr>
        <w:tc>
          <w:tcPr>
            <w:tcW w:w="4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4973" w:rsidRPr="00F30674" w:rsidRDefault="00B44973" w:rsidP="00F306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973" w:rsidTr="00F30674">
        <w:trPr>
          <w:trHeight w:hRule="exact" w:val="647"/>
        </w:trPr>
        <w:tc>
          <w:tcPr>
            <w:tcW w:w="4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7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4973" w:rsidRPr="00F30674" w:rsidRDefault="00B44973" w:rsidP="00F30674">
            <w:pPr>
              <w:autoSpaceDE w:val="0"/>
              <w:autoSpaceDN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DF4" w:rsidRDefault="00181DF4"/>
    <w:sectPr w:rsidR="00181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973"/>
    <w:rsid w:val="000806D0"/>
    <w:rsid w:val="000C54B7"/>
    <w:rsid w:val="00181DF4"/>
    <w:rsid w:val="001A6FDF"/>
    <w:rsid w:val="00733E26"/>
    <w:rsid w:val="00A30F7B"/>
    <w:rsid w:val="00B44973"/>
    <w:rsid w:val="00F30674"/>
    <w:rsid w:val="00F9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019B5"/>
  <w15:chartTrackingRefBased/>
  <w15:docId w15:val="{55FF2C83-CB9C-41D0-98B6-F60BEBC4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497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9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6569</Words>
  <Characters>37446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9</cp:revision>
  <dcterms:created xsi:type="dcterms:W3CDTF">2022-08-19T12:50:00Z</dcterms:created>
  <dcterms:modified xsi:type="dcterms:W3CDTF">2025-12-17T19:51:00Z</dcterms:modified>
</cp:coreProperties>
</file>